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8FD23" w14:textId="77777777" w:rsidR="00976A73" w:rsidRDefault="00976A73"/>
    <w:p w14:paraId="4D63DEF0" w14:textId="2CD97D6E" w:rsidR="00ED4F53" w:rsidRPr="00DB6266" w:rsidRDefault="00ED4F53" w:rsidP="00DB6266">
      <w:pPr>
        <w:spacing w:after="0" w:line="240" w:lineRule="auto"/>
        <w:jc w:val="center"/>
        <w:rPr>
          <w:rFonts w:ascii="Times New Roman" w:hAnsi="Times New Roman" w:cs="Times New Roman"/>
          <w:b/>
          <w:sz w:val="24"/>
          <w:szCs w:val="24"/>
        </w:rPr>
      </w:pPr>
      <w:r w:rsidRPr="00DB6266">
        <w:rPr>
          <w:rFonts w:ascii="Times New Roman" w:hAnsi="Times New Roman" w:cs="Times New Roman"/>
          <w:b/>
          <w:sz w:val="24"/>
          <w:szCs w:val="24"/>
        </w:rPr>
        <w:t>TRB Commerci</w:t>
      </w:r>
      <w:r w:rsidR="00DB6266" w:rsidRPr="00DB6266">
        <w:rPr>
          <w:rFonts w:ascii="Times New Roman" w:hAnsi="Times New Roman" w:cs="Times New Roman"/>
          <w:b/>
          <w:sz w:val="24"/>
          <w:szCs w:val="24"/>
        </w:rPr>
        <w:t>al Space Transportation Workshop</w:t>
      </w:r>
    </w:p>
    <w:p w14:paraId="4725A456" w14:textId="70B5CFAE" w:rsidR="00ED4F53" w:rsidRPr="00DB6266" w:rsidRDefault="00944082" w:rsidP="00DB6266">
      <w:pPr>
        <w:spacing w:after="0" w:line="240" w:lineRule="auto"/>
        <w:jc w:val="center"/>
        <w:rPr>
          <w:rFonts w:ascii="Times New Roman" w:hAnsi="Times New Roman" w:cs="Times New Roman"/>
          <w:b/>
          <w:sz w:val="24"/>
          <w:szCs w:val="24"/>
        </w:rPr>
      </w:pPr>
      <w:r w:rsidRPr="00DB6266">
        <w:rPr>
          <w:rFonts w:ascii="Times New Roman" w:hAnsi="Times New Roman" w:cs="Times New Roman"/>
          <w:b/>
          <w:sz w:val="24"/>
          <w:szCs w:val="24"/>
        </w:rPr>
        <w:t>10 January 2016</w:t>
      </w:r>
    </w:p>
    <w:p w14:paraId="2EADC013" w14:textId="5AAE6DF2" w:rsidR="00DB6266" w:rsidRPr="00DB6266" w:rsidRDefault="00DB6266" w:rsidP="00DB6266">
      <w:pPr>
        <w:spacing w:line="240" w:lineRule="auto"/>
        <w:jc w:val="center"/>
        <w:rPr>
          <w:rFonts w:ascii="Times New Roman" w:hAnsi="Times New Roman" w:cs="Times New Roman"/>
          <w:b/>
          <w:sz w:val="24"/>
          <w:szCs w:val="24"/>
        </w:rPr>
      </w:pPr>
      <w:r w:rsidRPr="00DB6266">
        <w:rPr>
          <w:rFonts w:ascii="Times New Roman" w:hAnsi="Times New Roman" w:cs="Times New Roman"/>
          <w:b/>
          <w:sz w:val="24"/>
          <w:szCs w:val="24"/>
        </w:rPr>
        <w:t>Report</w:t>
      </w:r>
    </w:p>
    <w:p w14:paraId="237666D0" w14:textId="77777777" w:rsidR="003A76B4" w:rsidRDefault="003A76B4" w:rsidP="00171D20">
      <w:pPr>
        <w:jc w:val="both"/>
        <w:rPr>
          <w:rFonts w:ascii="Times New Roman" w:hAnsi="Times New Roman" w:cs="Times New Roman"/>
          <w:sz w:val="24"/>
          <w:szCs w:val="24"/>
        </w:rPr>
      </w:pPr>
      <w:r w:rsidRPr="003A76B4">
        <w:rPr>
          <w:rFonts w:ascii="Times New Roman" w:hAnsi="Times New Roman" w:cs="Times New Roman"/>
          <w:sz w:val="24"/>
          <w:szCs w:val="24"/>
        </w:rPr>
        <w:t xml:space="preserve">On 10 January 2016 the TRB Commercial Space Transportation Workshop was held to identify potential topics in three main topic areas: Launch &amp; Reentry Requirements, Interoperability (Domestic and International), and Spaceport Operator’s Perspective. </w:t>
      </w:r>
      <w:r w:rsidR="00171D20" w:rsidRPr="003A76B4">
        <w:rPr>
          <w:rFonts w:ascii="Times New Roman" w:hAnsi="Times New Roman" w:cs="Times New Roman"/>
          <w:sz w:val="24"/>
          <w:szCs w:val="24"/>
        </w:rPr>
        <w:t>The Workshop commenced at 1300. Dr. Diane</w:t>
      </w:r>
      <w:r w:rsidR="00171D20" w:rsidRPr="00171D20">
        <w:rPr>
          <w:rFonts w:ascii="Times New Roman" w:hAnsi="Times New Roman" w:cs="Times New Roman"/>
          <w:sz w:val="24"/>
          <w:szCs w:val="24"/>
        </w:rPr>
        <w:t xml:space="preserve"> Howard</w:t>
      </w:r>
      <w:r w:rsidR="00171D20">
        <w:rPr>
          <w:rFonts w:ascii="Times New Roman" w:hAnsi="Times New Roman" w:cs="Times New Roman"/>
          <w:sz w:val="24"/>
          <w:szCs w:val="24"/>
        </w:rPr>
        <w:t xml:space="preserve"> moderated. </w:t>
      </w:r>
    </w:p>
    <w:p w14:paraId="75ACCECD" w14:textId="579DE4D7" w:rsidR="00171D20" w:rsidRDefault="00171D20" w:rsidP="00171D20">
      <w:pPr>
        <w:jc w:val="both"/>
        <w:rPr>
          <w:rFonts w:ascii="Times New Roman" w:hAnsi="Times New Roman" w:cs="Times New Roman"/>
          <w:sz w:val="24"/>
          <w:szCs w:val="24"/>
        </w:rPr>
      </w:pPr>
      <w:r>
        <w:rPr>
          <w:rFonts w:ascii="Times New Roman" w:hAnsi="Times New Roman" w:cs="Times New Roman"/>
          <w:sz w:val="24"/>
          <w:szCs w:val="24"/>
        </w:rPr>
        <w:t>The first speaker was Mr. Stephen Earle, FAA Space Traffic Management Lead AST-100. He gave an overview of the FAA work done to date and planned for the future, and described the license process necessary for every launch performed by a US citizen, regardless of where performed. A launch site license does not authoriz</w:t>
      </w:r>
      <w:r w:rsidR="009B6BCF">
        <w:rPr>
          <w:rFonts w:ascii="Times New Roman" w:hAnsi="Times New Roman" w:cs="Times New Roman"/>
          <w:sz w:val="24"/>
          <w:szCs w:val="24"/>
        </w:rPr>
        <w:t>e</w:t>
      </w:r>
      <w:bookmarkStart w:id="0" w:name="_GoBack"/>
      <w:bookmarkEnd w:id="0"/>
      <w:r>
        <w:rPr>
          <w:rFonts w:ascii="Times New Roman" w:hAnsi="Times New Roman" w:cs="Times New Roman"/>
          <w:sz w:val="24"/>
          <w:szCs w:val="24"/>
        </w:rPr>
        <w:t xml:space="preserve"> launches per se. Mr. Earle identified several challenges for spaceport operations including re-entry, actual vs. conceptual use of airspace and the co-location of spaceports with Part 139 airports. Reusable boosters are not included in the current regulations, which were promulgated for expendable launch vehicles.</w:t>
      </w:r>
    </w:p>
    <w:p w14:paraId="002D5A27" w14:textId="6265C9D0" w:rsidR="00D83E49" w:rsidRPr="005A4562" w:rsidRDefault="00171D20" w:rsidP="002571FE">
      <w:pPr>
        <w:jc w:val="both"/>
        <w:rPr>
          <w:rFonts w:ascii="Times New Roman" w:hAnsi="Times New Roman" w:cs="Times New Roman"/>
          <w:sz w:val="24"/>
          <w:szCs w:val="24"/>
        </w:rPr>
      </w:pPr>
      <w:r>
        <w:rPr>
          <w:rFonts w:ascii="Times New Roman" w:hAnsi="Times New Roman" w:cs="Times New Roman"/>
          <w:sz w:val="24"/>
          <w:szCs w:val="24"/>
        </w:rPr>
        <w:t xml:space="preserve">Mr. Brian Gulliver, an engineer and project manager at </w:t>
      </w:r>
      <w:proofErr w:type="spellStart"/>
      <w:r>
        <w:rPr>
          <w:rFonts w:ascii="Times New Roman" w:hAnsi="Times New Roman" w:cs="Times New Roman"/>
          <w:sz w:val="24"/>
          <w:szCs w:val="24"/>
        </w:rPr>
        <w:t>Kimley</w:t>
      </w:r>
      <w:proofErr w:type="spellEnd"/>
      <w:r>
        <w:rPr>
          <w:rFonts w:ascii="Times New Roman" w:hAnsi="Times New Roman" w:cs="Times New Roman"/>
          <w:sz w:val="24"/>
          <w:szCs w:val="24"/>
        </w:rPr>
        <w:t xml:space="preserve">-Horn and Associates, </w:t>
      </w:r>
      <w:r w:rsidR="001E3A4F">
        <w:rPr>
          <w:rFonts w:ascii="Times New Roman" w:hAnsi="Times New Roman" w:cs="Times New Roman"/>
          <w:sz w:val="24"/>
          <w:szCs w:val="24"/>
        </w:rPr>
        <w:t>spoke to spaceport launch a</w:t>
      </w:r>
      <w:r w:rsidR="00A13BD1">
        <w:rPr>
          <w:rFonts w:ascii="Times New Roman" w:hAnsi="Times New Roman" w:cs="Times New Roman"/>
          <w:sz w:val="24"/>
          <w:szCs w:val="24"/>
        </w:rPr>
        <w:t>nd landing requirements. First, one must determine how to identify the boundaries of the spaceport and tracking the instantaneous impact point. It is possible to use an airport “as-is”; Cecil Spaceport is an example.</w:t>
      </w:r>
      <w:r w:rsidR="002571FE">
        <w:rPr>
          <w:rFonts w:ascii="Times New Roman" w:hAnsi="Times New Roman" w:cs="Times New Roman"/>
          <w:sz w:val="24"/>
          <w:szCs w:val="24"/>
        </w:rPr>
        <w:t xml:space="preserve"> Mr. Gulliver articulated areas ripe for study including demand studies and market analyses, air traffic modeling and integration, surface traffic modeling, real time flight corridor and risk modeling, and spaceport/user standards and operating procedures (both generic and best practices).</w:t>
      </w:r>
    </w:p>
    <w:p w14:paraId="287F35C6" w14:textId="114076AA" w:rsidR="002730FA" w:rsidRPr="005A4562" w:rsidRDefault="00FB64D5" w:rsidP="005F3E97">
      <w:pPr>
        <w:jc w:val="both"/>
        <w:rPr>
          <w:rFonts w:ascii="Times New Roman" w:hAnsi="Times New Roman" w:cs="Times New Roman"/>
          <w:sz w:val="24"/>
          <w:szCs w:val="24"/>
        </w:rPr>
      </w:pPr>
      <w:r>
        <w:rPr>
          <w:rFonts w:ascii="Times New Roman" w:hAnsi="Times New Roman" w:cs="Times New Roman"/>
          <w:sz w:val="24"/>
          <w:szCs w:val="24"/>
        </w:rPr>
        <w:t xml:space="preserve">Mr. Mark </w:t>
      </w:r>
      <w:proofErr w:type="spellStart"/>
      <w:r>
        <w:rPr>
          <w:rFonts w:ascii="Times New Roman" w:hAnsi="Times New Roman" w:cs="Times New Roman"/>
          <w:sz w:val="24"/>
          <w:szCs w:val="24"/>
        </w:rPr>
        <w:t>Bontrager</w:t>
      </w:r>
      <w:proofErr w:type="spellEnd"/>
      <w:r>
        <w:rPr>
          <w:rFonts w:ascii="Times New Roman" w:hAnsi="Times New Roman" w:cs="Times New Roman"/>
          <w:sz w:val="24"/>
          <w:szCs w:val="24"/>
        </w:rPr>
        <w:t xml:space="preserve">, Vice President of Spaceport Operations at Space Florida, discussed support services requirements. Space Florida is a special district in Florida, created by the legislature to drive economic development across global aerospace enterprise. He explained that commercial elements are drivers of space, i.e. applications like </w:t>
      </w:r>
      <w:proofErr w:type="spellStart"/>
      <w:r>
        <w:rPr>
          <w:rFonts w:ascii="Times New Roman" w:hAnsi="Times New Roman" w:cs="Times New Roman"/>
          <w:sz w:val="24"/>
          <w:szCs w:val="24"/>
        </w:rPr>
        <w:t>DirectTV</w:t>
      </w:r>
      <w:proofErr w:type="spellEnd"/>
      <w:r>
        <w:rPr>
          <w:rFonts w:ascii="Times New Roman" w:hAnsi="Times New Roman" w:cs="Times New Roman"/>
          <w:sz w:val="24"/>
          <w:szCs w:val="24"/>
        </w:rPr>
        <w:t>. He believes that this applies to commercial space transportation also. For a spaceport to be successful, redundancies are necessary, as is a supply chain of talent/personnel. In addition, the passenger experience is a factor. Future considerations should include levels of support (right-sizing), business practices, regulatory role evolution, and mobile vs. fixed infrastructure.</w:t>
      </w:r>
    </w:p>
    <w:p w14:paraId="6AB1E8E7" w14:textId="6A2697EC" w:rsidR="004162E4" w:rsidRPr="005A4562" w:rsidRDefault="00FB64D5" w:rsidP="005F3E97">
      <w:pPr>
        <w:jc w:val="both"/>
        <w:rPr>
          <w:rFonts w:ascii="Times New Roman" w:hAnsi="Times New Roman" w:cs="Times New Roman"/>
          <w:sz w:val="24"/>
          <w:szCs w:val="24"/>
        </w:rPr>
      </w:pPr>
      <w:r>
        <w:rPr>
          <w:rFonts w:ascii="Times New Roman" w:hAnsi="Times New Roman" w:cs="Times New Roman"/>
          <w:sz w:val="24"/>
          <w:szCs w:val="24"/>
        </w:rPr>
        <w:t xml:space="preserve">Dr. Diane Howard, assistant professor of Commercial Space Operations at Embry-Riddle Aeronautical University, spoke about interoperability between spaceports and between modalities. She discussed the advantages of </w:t>
      </w:r>
      <w:r w:rsidR="00ED1B56">
        <w:rPr>
          <w:rFonts w:ascii="Times New Roman" w:hAnsi="Times New Roman" w:cs="Times New Roman"/>
          <w:sz w:val="24"/>
          <w:szCs w:val="24"/>
        </w:rPr>
        <w:t xml:space="preserve">interoperability as opposed to harmonization of regulations and stated that </w:t>
      </w:r>
      <w:r>
        <w:rPr>
          <w:rFonts w:ascii="Times New Roman" w:hAnsi="Times New Roman" w:cs="Times New Roman"/>
          <w:sz w:val="24"/>
          <w:szCs w:val="24"/>
        </w:rPr>
        <w:t xml:space="preserve">safety </w:t>
      </w:r>
      <w:r w:rsidR="00ED1B56">
        <w:rPr>
          <w:rFonts w:ascii="Times New Roman" w:hAnsi="Times New Roman" w:cs="Times New Roman"/>
          <w:sz w:val="24"/>
          <w:szCs w:val="24"/>
        </w:rPr>
        <w:t>should</w:t>
      </w:r>
      <w:r>
        <w:rPr>
          <w:rFonts w:ascii="Times New Roman" w:hAnsi="Times New Roman" w:cs="Times New Roman"/>
          <w:sz w:val="24"/>
          <w:szCs w:val="24"/>
        </w:rPr>
        <w:t xml:space="preserve"> </w:t>
      </w:r>
      <w:r w:rsidR="00ED1B56">
        <w:rPr>
          <w:rFonts w:ascii="Times New Roman" w:hAnsi="Times New Roman" w:cs="Times New Roman"/>
          <w:sz w:val="24"/>
          <w:szCs w:val="24"/>
        </w:rPr>
        <w:t>drive</w:t>
      </w:r>
      <w:r>
        <w:rPr>
          <w:rFonts w:ascii="Times New Roman" w:hAnsi="Times New Roman" w:cs="Times New Roman"/>
          <w:sz w:val="24"/>
          <w:szCs w:val="24"/>
        </w:rPr>
        <w:t xml:space="preserve"> interoperability as a common goal</w:t>
      </w:r>
      <w:r w:rsidR="00ED1B56">
        <w:rPr>
          <w:rFonts w:ascii="Times New Roman" w:hAnsi="Times New Roman" w:cs="Times New Roman"/>
          <w:sz w:val="24"/>
          <w:szCs w:val="24"/>
        </w:rPr>
        <w:t>. Industry</w:t>
      </w:r>
      <w:r>
        <w:rPr>
          <w:rFonts w:ascii="Times New Roman" w:hAnsi="Times New Roman" w:cs="Times New Roman"/>
          <w:sz w:val="24"/>
          <w:szCs w:val="24"/>
        </w:rPr>
        <w:t xml:space="preserve"> focus should stay on performance</w:t>
      </w:r>
      <w:r w:rsidR="00ED1B56">
        <w:rPr>
          <w:rFonts w:ascii="Times New Roman" w:hAnsi="Times New Roman" w:cs="Times New Roman"/>
          <w:sz w:val="24"/>
          <w:szCs w:val="24"/>
        </w:rPr>
        <w:t xml:space="preserve"> and operations</w:t>
      </w:r>
      <w:r>
        <w:rPr>
          <w:rFonts w:ascii="Times New Roman" w:hAnsi="Times New Roman" w:cs="Times New Roman"/>
          <w:sz w:val="24"/>
          <w:szCs w:val="24"/>
        </w:rPr>
        <w:t xml:space="preserve">. </w:t>
      </w:r>
    </w:p>
    <w:p w14:paraId="4640CD3E" w14:textId="7415FBDE" w:rsidR="00DA5AE0" w:rsidRPr="005A4562" w:rsidRDefault="003A76B4" w:rsidP="005F3E97">
      <w:pPr>
        <w:jc w:val="both"/>
        <w:rPr>
          <w:rFonts w:ascii="Times New Roman" w:hAnsi="Times New Roman" w:cs="Times New Roman"/>
          <w:sz w:val="24"/>
          <w:szCs w:val="24"/>
        </w:rPr>
      </w:pPr>
      <w:r w:rsidRPr="003A76B4">
        <w:rPr>
          <w:rFonts w:ascii="Times New Roman" w:hAnsi="Times New Roman" w:cs="Times New Roman"/>
          <w:sz w:val="24"/>
          <w:szCs w:val="24"/>
        </w:rPr>
        <w:t>Multiple themes and subthemes within these topic areas were discussed among three breakout groups consisting of workshop participants and group leaders.</w:t>
      </w:r>
      <w:r>
        <w:rPr>
          <w:rFonts w:ascii="Calibri" w:hAnsi="Calibri" w:cs="Calibri"/>
          <w:sz w:val="30"/>
          <w:szCs w:val="30"/>
        </w:rPr>
        <w:t xml:space="preserve"> </w:t>
      </w:r>
      <w:r>
        <w:rPr>
          <w:rFonts w:ascii="Times New Roman" w:hAnsi="Times New Roman" w:cs="Times New Roman"/>
          <w:sz w:val="24"/>
          <w:szCs w:val="24"/>
        </w:rPr>
        <w:t>P</w:t>
      </w:r>
      <w:r w:rsidR="005F3E97">
        <w:rPr>
          <w:rFonts w:ascii="Times New Roman" w:hAnsi="Times New Roman" w:cs="Times New Roman"/>
          <w:sz w:val="24"/>
          <w:szCs w:val="24"/>
        </w:rPr>
        <w:t>articipants were invited to self-select into groups matching the topics presented. Following is a summation of the work product from these sessions:</w:t>
      </w:r>
    </w:p>
    <w:p w14:paraId="73E2FEC3" w14:textId="350BA722" w:rsidR="00594076" w:rsidRPr="005A4562" w:rsidRDefault="00B330E8" w:rsidP="00D83E49">
      <w:pPr>
        <w:jc w:val="both"/>
        <w:rPr>
          <w:rFonts w:ascii="Times New Roman" w:hAnsi="Times New Roman" w:cs="Times New Roman"/>
          <w:b/>
          <w:sz w:val="24"/>
          <w:szCs w:val="24"/>
        </w:rPr>
      </w:pPr>
      <w:r>
        <w:rPr>
          <w:rFonts w:ascii="Times New Roman" w:hAnsi="Times New Roman" w:cs="Times New Roman"/>
          <w:b/>
          <w:sz w:val="24"/>
          <w:szCs w:val="24"/>
        </w:rPr>
        <w:lastRenderedPageBreak/>
        <w:t>Issues identified by b</w:t>
      </w:r>
      <w:r w:rsidR="002967A2" w:rsidRPr="005A4562">
        <w:rPr>
          <w:rFonts w:ascii="Times New Roman" w:hAnsi="Times New Roman" w:cs="Times New Roman"/>
          <w:b/>
          <w:sz w:val="24"/>
          <w:szCs w:val="24"/>
        </w:rPr>
        <w:t>reakout</w:t>
      </w:r>
      <w:r>
        <w:rPr>
          <w:rFonts w:ascii="Times New Roman" w:hAnsi="Times New Roman" w:cs="Times New Roman"/>
          <w:b/>
          <w:sz w:val="24"/>
          <w:szCs w:val="24"/>
        </w:rPr>
        <w:t xml:space="preserve"> group</w:t>
      </w:r>
      <w:r w:rsidR="002967A2" w:rsidRPr="005A4562">
        <w:rPr>
          <w:rFonts w:ascii="Times New Roman" w:hAnsi="Times New Roman" w:cs="Times New Roman"/>
          <w:b/>
          <w:sz w:val="24"/>
          <w:szCs w:val="24"/>
        </w:rPr>
        <w:t xml:space="preserve">s: </w:t>
      </w:r>
    </w:p>
    <w:p w14:paraId="66547DFE" w14:textId="77777777" w:rsidR="00594076" w:rsidRPr="005A4562" w:rsidRDefault="00976A73" w:rsidP="00D83E49">
      <w:pPr>
        <w:jc w:val="both"/>
        <w:rPr>
          <w:rFonts w:ascii="Times New Roman" w:hAnsi="Times New Roman" w:cs="Times New Roman"/>
          <w:b/>
          <w:sz w:val="24"/>
          <w:szCs w:val="24"/>
        </w:rPr>
      </w:pPr>
      <w:r w:rsidRPr="005A4562">
        <w:rPr>
          <w:rFonts w:ascii="Times New Roman" w:hAnsi="Times New Roman" w:cs="Times New Roman"/>
          <w:b/>
          <w:sz w:val="24"/>
          <w:szCs w:val="24"/>
        </w:rPr>
        <w:t xml:space="preserve">1. </w:t>
      </w:r>
      <w:r w:rsidR="00594076" w:rsidRPr="005A4562">
        <w:rPr>
          <w:rFonts w:ascii="Times New Roman" w:hAnsi="Times New Roman" w:cs="Times New Roman"/>
          <w:b/>
          <w:sz w:val="24"/>
          <w:szCs w:val="24"/>
        </w:rPr>
        <w:t>Launch and reentry requirements session:</w:t>
      </w:r>
    </w:p>
    <w:p w14:paraId="52725C8D" w14:textId="77777777" w:rsidR="00594076" w:rsidRPr="005A4562" w:rsidRDefault="00594076" w:rsidP="00594076">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Launch Vehicle predictability (especially flight path)</w:t>
      </w:r>
      <w:r w:rsidR="00A93ECC" w:rsidRPr="005A4562">
        <w:rPr>
          <w:rFonts w:ascii="Times New Roman" w:hAnsi="Times New Roman" w:cs="Times New Roman"/>
          <w:sz w:val="24"/>
          <w:szCs w:val="24"/>
        </w:rPr>
        <w:t xml:space="preserve"> </w:t>
      </w:r>
    </w:p>
    <w:p w14:paraId="085580EA" w14:textId="77777777" w:rsidR="00A93ECC" w:rsidRPr="005A4562" w:rsidRDefault="00A93ECC" w:rsidP="00A93ECC">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PBN for space ops?</w:t>
      </w:r>
    </w:p>
    <w:p w14:paraId="533F55DE" w14:textId="77777777" w:rsidR="00976A73" w:rsidRPr="005A4562" w:rsidRDefault="00976A73" w:rsidP="00976A73">
      <w:pPr>
        <w:pStyle w:val="ListParagraph"/>
        <w:numPr>
          <w:ilvl w:val="0"/>
          <w:numId w:val="1"/>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 xml:space="preserve">Risk </w:t>
      </w:r>
      <w:proofErr w:type="spellStart"/>
      <w:r w:rsidRPr="005A4562">
        <w:rPr>
          <w:rFonts w:ascii="Times New Roman" w:hAnsi="Times New Roman" w:cs="Times New Roman"/>
          <w:sz w:val="24"/>
          <w:szCs w:val="24"/>
        </w:rPr>
        <w:t>p</w:t>
      </w:r>
      <w:r w:rsidRPr="005A4562">
        <w:rPr>
          <w:rFonts w:ascii="Times New Roman" w:hAnsi="Times New Roman" w:cs="Times New Roman"/>
          <w:sz w:val="24"/>
          <w:szCs w:val="24"/>
          <w:vertAlign w:val="subscript"/>
        </w:rPr>
        <w:t>f</w:t>
      </w:r>
      <w:proofErr w:type="spellEnd"/>
      <w:r w:rsidRPr="005A4562">
        <w:rPr>
          <w:rFonts w:ascii="Times New Roman" w:hAnsi="Times New Roman" w:cs="Times New Roman"/>
          <w:sz w:val="24"/>
          <w:szCs w:val="24"/>
        </w:rPr>
        <w:t xml:space="preserve"> numbers &lt; ELV, RLV</w:t>
      </w:r>
    </w:p>
    <w:p w14:paraId="3FCDFCB7" w14:textId="77777777" w:rsidR="00A93ECC" w:rsidRPr="005A4562" w:rsidRDefault="007D5347" w:rsidP="00594076">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 xml:space="preserve">OFZs for spacecraft are they the same as normal aircraft? Especially for </w:t>
      </w:r>
      <w:proofErr w:type="gramStart"/>
      <w:r w:rsidRPr="005A4562">
        <w:rPr>
          <w:rFonts w:ascii="Times New Roman" w:hAnsi="Times New Roman" w:cs="Times New Roman"/>
          <w:sz w:val="24"/>
          <w:szCs w:val="24"/>
        </w:rPr>
        <w:t>mixed use</w:t>
      </w:r>
      <w:proofErr w:type="gramEnd"/>
      <w:r w:rsidRPr="005A4562">
        <w:rPr>
          <w:rFonts w:ascii="Times New Roman" w:hAnsi="Times New Roman" w:cs="Times New Roman"/>
          <w:sz w:val="24"/>
          <w:szCs w:val="24"/>
        </w:rPr>
        <w:t xml:space="preserve"> airport. </w:t>
      </w:r>
    </w:p>
    <w:p w14:paraId="5C64D4DE" w14:textId="77777777" w:rsidR="007D5347" w:rsidRPr="005A4562" w:rsidRDefault="007D5347" w:rsidP="00594076">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 xml:space="preserve">The future should not be site specific. </w:t>
      </w:r>
    </w:p>
    <w:p w14:paraId="23472111" w14:textId="77777777" w:rsidR="00453D09" w:rsidRPr="005A4562" w:rsidRDefault="00453D09" w:rsidP="00594076">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 xml:space="preserve">Bring the </w:t>
      </w:r>
      <w:proofErr w:type="spellStart"/>
      <w:r w:rsidRPr="005A4562">
        <w:rPr>
          <w:rFonts w:ascii="Times New Roman" w:hAnsi="Times New Roman" w:cs="Times New Roman"/>
          <w:sz w:val="24"/>
          <w:szCs w:val="24"/>
        </w:rPr>
        <w:t>harzards</w:t>
      </w:r>
      <w:proofErr w:type="spellEnd"/>
      <w:r w:rsidRPr="005A4562">
        <w:rPr>
          <w:rFonts w:ascii="Times New Roman" w:hAnsi="Times New Roman" w:cs="Times New Roman"/>
          <w:sz w:val="24"/>
          <w:szCs w:val="24"/>
        </w:rPr>
        <w:t xml:space="preserve"> close to the airports. </w:t>
      </w:r>
    </w:p>
    <w:p w14:paraId="7ACC4989" w14:textId="77777777" w:rsidR="00C374D1" w:rsidRPr="005A4562" w:rsidRDefault="00C374D1" w:rsidP="00594076">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Categorization of launch facility</w:t>
      </w:r>
    </w:p>
    <w:p w14:paraId="0A2E0E19" w14:textId="77777777" w:rsidR="00C374D1" w:rsidRPr="005A4562" w:rsidRDefault="00C374D1" w:rsidP="00C374D1">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Like ILS type categories for facility/vehicle operations.</w:t>
      </w:r>
    </w:p>
    <w:p w14:paraId="23DF9C57" w14:textId="77777777" w:rsidR="00C374D1" w:rsidRPr="005A4562" w:rsidRDefault="008C4E6A" w:rsidP="008C4E6A">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 xml:space="preserve">How to quantify the probability of failure numbers. </w:t>
      </w:r>
    </w:p>
    <w:p w14:paraId="547D857A" w14:textId="77777777" w:rsidR="008C4E6A" w:rsidRPr="005A4562" w:rsidRDefault="008C4E6A" w:rsidP="008C4E6A">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 xml:space="preserve">All set up for ELVs </w:t>
      </w:r>
    </w:p>
    <w:p w14:paraId="6E768B49" w14:textId="77777777" w:rsidR="00713915" w:rsidRPr="005A4562" w:rsidRDefault="00713915" w:rsidP="008C4E6A">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Need to define a target number?</w:t>
      </w:r>
    </w:p>
    <w:p w14:paraId="54CA53EC" w14:textId="77777777" w:rsidR="00713915" w:rsidRPr="005A4562" w:rsidRDefault="00713915" w:rsidP="00713915">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Certification requirements</w:t>
      </w:r>
    </w:p>
    <w:p w14:paraId="71026DDB" w14:textId="77777777" w:rsidR="00713915" w:rsidRPr="005A4562" w:rsidRDefault="00713915" w:rsidP="00713915">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 xml:space="preserve">Explosive sites </w:t>
      </w:r>
    </w:p>
    <w:p w14:paraId="053D64B2" w14:textId="77777777" w:rsidR="00713915" w:rsidRPr="005A4562" w:rsidRDefault="00713915" w:rsidP="00713915">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QO</w:t>
      </w:r>
    </w:p>
    <w:p w14:paraId="1F4CB724" w14:textId="77777777" w:rsidR="00713915" w:rsidRPr="005A4562" w:rsidRDefault="00713915" w:rsidP="00713915">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Prob. Risk</w:t>
      </w:r>
    </w:p>
    <w:p w14:paraId="5D1A9593" w14:textId="77777777" w:rsidR="00713915" w:rsidRPr="005A4562" w:rsidRDefault="00ED2769" w:rsidP="00713915">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Lessons learned from aviation</w:t>
      </w:r>
    </w:p>
    <w:p w14:paraId="5FE91CC4" w14:textId="77777777" w:rsidR="00ED2769" w:rsidRPr="005A4562" w:rsidRDefault="00ED2769" w:rsidP="00ED4F53">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Industry sta</w:t>
      </w:r>
      <w:r w:rsidR="003B1557" w:rsidRPr="005A4562">
        <w:rPr>
          <w:rFonts w:ascii="Times New Roman" w:hAnsi="Times New Roman" w:cs="Times New Roman"/>
          <w:sz w:val="24"/>
          <w:szCs w:val="24"/>
        </w:rPr>
        <w:t>ndards for:</w:t>
      </w:r>
    </w:p>
    <w:p w14:paraId="0D01686B" w14:textId="77777777" w:rsidR="003B1557" w:rsidRPr="005A4562" w:rsidRDefault="003B1557" w:rsidP="003B1557">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Airframe manufacture</w:t>
      </w:r>
    </w:p>
    <w:p w14:paraId="0A0F82DA" w14:textId="77777777" w:rsidR="003B1557" w:rsidRPr="005A4562" w:rsidRDefault="003B1557" w:rsidP="003B1557">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Propellants</w:t>
      </w:r>
    </w:p>
    <w:p w14:paraId="101B9E98" w14:textId="77777777" w:rsidR="003B1557" w:rsidRPr="005A4562" w:rsidRDefault="00EA6524" w:rsidP="003B1557">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 xml:space="preserve">Launch </w:t>
      </w:r>
      <w:r w:rsidR="00C51C5D" w:rsidRPr="005A4562">
        <w:rPr>
          <w:rFonts w:ascii="Times New Roman" w:hAnsi="Times New Roman" w:cs="Times New Roman"/>
          <w:sz w:val="24"/>
          <w:szCs w:val="24"/>
        </w:rPr>
        <w:t>proce</w:t>
      </w:r>
      <w:r w:rsidR="00976A73" w:rsidRPr="005A4562">
        <w:rPr>
          <w:rFonts w:ascii="Times New Roman" w:hAnsi="Times New Roman" w:cs="Times New Roman"/>
          <w:sz w:val="24"/>
          <w:szCs w:val="24"/>
        </w:rPr>
        <w:t>dures/reentry</w:t>
      </w:r>
    </w:p>
    <w:p w14:paraId="0E9FE5F1" w14:textId="77777777" w:rsidR="00765C81" w:rsidRPr="005A4562" w:rsidRDefault="00765C81" w:rsidP="00765C81">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 xml:space="preserve">Need to allow for non site specific operations (therefore needs the standards) </w:t>
      </w:r>
    </w:p>
    <w:p w14:paraId="27451549" w14:textId="77777777" w:rsidR="00C66220" w:rsidRPr="005A4562" w:rsidRDefault="004A6EC7" w:rsidP="005E437C">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Need collaboration on accident investigation plans. Create single way to do it</w:t>
      </w:r>
    </w:p>
    <w:p w14:paraId="204E56FB" w14:textId="77777777" w:rsidR="00E25998" w:rsidRPr="005A4562" w:rsidRDefault="00076B2B" w:rsidP="005E437C">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Emerge</w:t>
      </w:r>
      <w:r w:rsidR="0063613B" w:rsidRPr="005A4562">
        <w:rPr>
          <w:rFonts w:ascii="Times New Roman" w:hAnsi="Times New Roman" w:cs="Times New Roman"/>
          <w:sz w:val="24"/>
          <w:szCs w:val="24"/>
        </w:rPr>
        <w:t>ncy response, including training</w:t>
      </w:r>
    </w:p>
    <w:p w14:paraId="786B9D44" w14:textId="77777777" w:rsidR="00BD682A" w:rsidRPr="005A4562" w:rsidRDefault="00C57ADD" w:rsidP="00BD682A">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Interoperability for UAVs in a combined environment</w:t>
      </w:r>
    </w:p>
    <w:p w14:paraId="537D41D9" w14:textId="77777777" w:rsidR="00BC2467" w:rsidRPr="005A4562" w:rsidRDefault="00BC2467" w:rsidP="00BD682A">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On-orbit reentry flight path management</w:t>
      </w:r>
    </w:p>
    <w:p w14:paraId="0753FD53" w14:textId="77777777" w:rsidR="00631F0B" w:rsidRPr="005A4562" w:rsidRDefault="00631F0B" w:rsidP="00FC087B">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Diversion airports?</w:t>
      </w:r>
    </w:p>
    <w:p w14:paraId="3C2A0450" w14:textId="77777777" w:rsidR="00447B40" w:rsidRPr="005A4562" w:rsidRDefault="00447B40" w:rsidP="00BD682A">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Integrating space operations into CDM</w:t>
      </w:r>
    </w:p>
    <w:p w14:paraId="32F43C84" w14:textId="77777777" w:rsidR="004D7548" w:rsidRPr="005A4562" w:rsidRDefault="00FC415E" w:rsidP="00BD682A">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Data integration and supply</w:t>
      </w:r>
    </w:p>
    <w:p w14:paraId="5EC26A6B" w14:textId="77777777" w:rsidR="00FC415E" w:rsidRPr="005A4562" w:rsidRDefault="00FC415E" w:rsidP="00BD682A">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FAA tools</w:t>
      </w:r>
    </w:p>
    <w:p w14:paraId="63797C3C" w14:textId="77777777" w:rsidR="00FC415E" w:rsidRPr="005A4562" w:rsidRDefault="00140C36" w:rsidP="00FC415E">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Future automation requirements</w:t>
      </w:r>
    </w:p>
    <w:p w14:paraId="46A0032E" w14:textId="77777777" w:rsidR="008D78BB" w:rsidRPr="005A4562" w:rsidRDefault="008D78BB" w:rsidP="00FC415E">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Data/telemetry</w:t>
      </w:r>
    </w:p>
    <w:p w14:paraId="03A6DF72" w14:textId="77777777" w:rsidR="003E76D3" w:rsidRPr="005A4562" w:rsidRDefault="003E76D3" w:rsidP="00FC415E">
      <w:pPr>
        <w:pStyle w:val="ListParagraph"/>
        <w:numPr>
          <w:ilvl w:val="1"/>
          <w:numId w:val="1"/>
        </w:numPr>
        <w:jc w:val="both"/>
        <w:rPr>
          <w:rFonts w:ascii="Times New Roman" w:hAnsi="Times New Roman" w:cs="Times New Roman"/>
          <w:sz w:val="24"/>
          <w:szCs w:val="24"/>
        </w:rPr>
      </w:pPr>
      <w:r w:rsidRPr="005A4562">
        <w:rPr>
          <w:rFonts w:ascii="Times New Roman" w:hAnsi="Times New Roman" w:cs="Times New Roman"/>
          <w:sz w:val="24"/>
          <w:szCs w:val="24"/>
        </w:rPr>
        <w:t xml:space="preserve">Real time traffic management </w:t>
      </w:r>
      <w:r w:rsidR="003A4AC3" w:rsidRPr="005A4562">
        <w:rPr>
          <w:rFonts w:ascii="Times New Roman" w:hAnsi="Times New Roman" w:cs="Times New Roman"/>
          <w:sz w:val="24"/>
          <w:szCs w:val="24"/>
        </w:rPr>
        <w:t>–</w:t>
      </w:r>
      <w:r w:rsidRPr="005A4562">
        <w:rPr>
          <w:rFonts w:ascii="Times New Roman" w:hAnsi="Times New Roman" w:cs="Times New Roman"/>
          <w:sz w:val="24"/>
          <w:szCs w:val="24"/>
        </w:rPr>
        <w:t xml:space="preserve"> space</w:t>
      </w:r>
    </w:p>
    <w:p w14:paraId="7CF9BC84" w14:textId="71E0232B" w:rsidR="00B330E8" w:rsidRDefault="00FB4EE4" w:rsidP="00B330E8">
      <w:pPr>
        <w:pStyle w:val="ListParagraph"/>
        <w:numPr>
          <w:ilvl w:val="0"/>
          <w:numId w:val="1"/>
        </w:numPr>
        <w:jc w:val="both"/>
        <w:rPr>
          <w:rFonts w:ascii="Times New Roman" w:hAnsi="Times New Roman" w:cs="Times New Roman"/>
          <w:sz w:val="24"/>
          <w:szCs w:val="24"/>
        </w:rPr>
      </w:pPr>
      <w:r w:rsidRPr="005A4562">
        <w:rPr>
          <w:rFonts w:ascii="Times New Roman" w:hAnsi="Times New Roman" w:cs="Times New Roman"/>
          <w:sz w:val="24"/>
          <w:szCs w:val="24"/>
        </w:rPr>
        <w:t>Explosive siting, are they the right rules?</w:t>
      </w:r>
    </w:p>
    <w:p w14:paraId="3EB22DB2" w14:textId="77777777" w:rsidR="00B330E8" w:rsidRPr="00B330E8" w:rsidRDefault="00B330E8" w:rsidP="00B330E8">
      <w:pPr>
        <w:pStyle w:val="ListParagraph"/>
        <w:jc w:val="both"/>
        <w:rPr>
          <w:rFonts w:ascii="Times New Roman" w:hAnsi="Times New Roman" w:cs="Times New Roman"/>
          <w:sz w:val="24"/>
          <w:szCs w:val="24"/>
        </w:rPr>
      </w:pPr>
    </w:p>
    <w:p w14:paraId="11D5EA1F" w14:textId="26483EF8" w:rsidR="00976A73" w:rsidRPr="00B330E8" w:rsidRDefault="00976A73" w:rsidP="00976A73">
      <w:pPr>
        <w:pStyle w:val="ListParagraph"/>
        <w:numPr>
          <w:ilvl w:val="0"/>
          <w:numId w:val="4"/>
        </w:numPr>
        <w:spacing w:after="0" w:line="240" w:lineRule="auto"/>
        <w:rPr>
          <w:rFonts w:ascii="Times New Roman" w:hAnsi="Times New Roman" w:cs="Times New Roman"/>
          <w:b/>
          <w:sz w:val="24"/>
          <w:szCs w:val="24"/>
        </w:rPr>
      </w:pPr>
      <w:r w:rsidRPr="005A4562">
        <w:rPr>
          <w:rFonts w:ascii="Times New Roman" w:hAnsi="Times New Roman" w:cs="Times New Roman"/>
          <w:b/>
          <w:sz w:val="24"/>
          <w:szCs w:val="24"/>
        </w:rPr>
        <w:t>Interoperability: Domestic &amp; International</w:t>
      </w:r>
    </w:p>
    <w:p w14:paraId="56836E84" w14:textId="77777777" w:rsidR="00976A73" w:rsidRPr="005A4562" w:rsidRDefault="00976A73" w:rsidP="00976A73">
      <w:pPr>
        <w:pStyle w:val="ListParagraph"/>
        <w:numPr>
          <w:ilvl w:val="1"/>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Multi-use site</w:t>
      </w:r>
    </w:p>
    <w:p w14:paraId="0B33B432" w14:textId="77777777" w:rsidR="00976A73" w:rsidRPr="005A4562" w:rsidRDefault="00976A73" w:rsidP="00976A73">
      <w:pPr>
        <w:pStyle w:val="ListParagraph"/>
        <w:numPr>
          <w:ilvl w:val="2"/>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Explosive siting at Part 139 sites</w:t>
      </w:r>
    </w:p>
    <w:p w14:paraId="59948767" w14:textId="77777777" w:rsidR="00976A73" w:rsidRPr="005A4562" w:rsidRDefault="00976A73" w:rsidP="00976A73">
      <w:pPr>
        <w:pStyle w:val="ListParagraph"/>
        <w:numPr>
          <w:ilvl w:val="3"/>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What are the special challenges?</w:t>
      </w:r>
    </w:p>
    <w:p w14:paraId="321B5ED3" w14:textId="77777777" w:rsidR="00976A73" w:rsidRPr="005A4562" w:rsidRDefault="00976A73" w:rsidP="00976A73">
      <w:pPr>
        <w:pStyle w:val="ListParagraph"/>
        <w:numPr>
          <w:ilvl w:val="2"/>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Fueling issues?</w:t>
      </w:r>
    </w:p>
    <w:p w14:paraId="5F118769" w14:textId="77777777" w:rsidR="00976A73" w:rsidRPr="005A4562" w:rsidRDefault="00976A73" w:rsidP="00976A73">
      <w:pPr>
        <w:pStyle w:val="ListParagraph"/>
        <w:numPr>
          <w:ilvl w:val="2"/>
          <w:numId w:val="3"/>
        </w:numPr>
        <w:spacing w:after="0" w:line="240" w:lineRule="auto"/>
        <w:rPr>
          <w:rFonts w:ascii="Times New Roman" w:hAnsi="Times New Roman" w:cs="Times New Roman"/>
          <w:sz w:val="24"/>
          <w:szCs w:val="24"/>
        </w:rPr>
      </w:pPr>
      <w:r w:rsidRPr="005A4562">
        <w:rPr>
          <w:rFonts w:ascii="Times New Roman" w:hAnsi="Times New Roman" w:cs="Times New Roman"/>
          <w:strike/>
          <w:sz w:val="24"/>
          <w:szCs w:val="24"/>
        </w:rPr>
        <w:lastRenderedPageBreak/>
        <w:t>Harmonization</w:t>
      </w:r>
      <w:r w:rsidRPr="005A4562">
        <w:rPr>
          <w:rFonts w:ascii="Times New Roman" w:hAnsi="Times New Roman" w:cs="Times New Roman"/>
          <w:sz w:val="24"/>
          <w:szCs w:val="24"/>
        </w:rPr>
        <w:t>/coordination/minimum standards/interoperability</w:t>
      </w:r>
    </w:p>
    <w:p w14:paraId="3E84C147" w14:textId="77777777" w:rsidR="00976A73" w:rsidRPr="005A4562" w:rsidRDefault="00976A73" w:rsidP="00976A73">
      <w:pPr>
        <w:pStyle w:val="ListParagraph"/>
        <w:numPr>
          <w:ilvl w:val="3"/>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Of licensing?</w:t>
      </w:r>
    </w:p>
    <w:p w14:paraId="05F79D7C" w14:textId="77777777" w:rsidR="00976A73" w:rsidRPr="005A4562" w:rsidRDefault="00976A73" w:rsidP="00976A73">
      <w:pPr>
        <w:pStyle w:val="ListParagraph"/>
        <w:numPr>
          <w:ilvl w:val="3"/>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Of operations?</w:t>
      </w:r>
    </w:p>
    <w:p w14:paraId="0761459D" w14:textId="77777777" w:rsidR="00976A73" w:rsidRPr="005A4562" w:rsidRDefault="00976A73" w:rsidP="00976A73">
      <w:pPr>
        <w:pStyle w:val="ListParagraph"/>
        <w:numPr>
          <w:ilvl w:val="1"/>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International</w:t>
      </w:r>
    </w:p>
    <w:p w14:paraId="39B847EA" w14:textId="77777777" w:rsidR="00976A73" w:rsidRPr="005A4562" w:rsidRDefault="00976A73" w:rsidP="00976A73">
      <w:pPr>
        <w:pStyle w:val="ListParagraph"/>
        <w:numPr>
          <w:ilvl w:val="2"/>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Will US spaceports be interoperable w/vehicles developed outside the US?</w:t>
      </w:r>
    </w:p>
    <w:p w14:paraId="6DABB878" w14:textId="77777777" w:rsidR="00976A73" w:rsidRPr="005A4562" w:rsidRDefault="00976A73" w:rsidP="00976A73">
      <w:pPr>
        <w:pStyle w:val="ListParagraph"/>
        <w:numPr>
          <w:ilvl w:val="2"/>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How to get developments of/coordinated of minimum standards for site operations regulations?</w:t>
      </w:r>
    </w:p>
    <w:p w14:paraId="6FD0B2FA" w14:textId="77777777" w:rsidR="00976A73" w:rsidRPr="005A4562" w:rsidRDefault="00976A73" w:rsidP="00976A73">
      <w:pPr>
        <w:rPr>
          <w:rFonts w:ascii="Times New Roman" w:hAnsi="Times New Roman" w:cs="Times New Roman"/>
          <w:sz w:val="24"/>
          <w:szCs w:val="24"/>
        </w:rPr>
      </w:pPr>
    </w:p>
    <w:p w14:paraId="346F0380" w14:textId="77777777" w:rsidR="00976A73" w:rsidRPr="005A4562" w:rsidRDefault="00976A73" w:rsidP="00976A73">
      <w:pPr>
        <w:pStyle w:val="ListParagraph"/>
        <w:numPr>
          <w:ilvl w:val="1"/>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Operational perspective for Interoperability</w:t>
      </w:r>
    </w:p>
    <w:p w14:paraId="21E627E2" w14:textId="77777777" w:rsidR="00976A73" w:rsidRPr="005A4562" w:rsidRDefault="00976A73" w:rsidP="00976A73">
      <w:pPr>
        <w:pStyle w:val="ListParagraph"/>
        <w:numPr>
          <w:ilvl w:val="2"/>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Runway specs</w:t>
      </w:r>
    </w:p>
    <w:p w14:paraId="1594CF89" w14:textId="77777777" w:rsidR="00976A73" w:rsidRPr="005A4562" w:rsidRDefault="00976A73" w:rsidP="00976A73">
      <w:pPr>
        <w:pStyle w:val="ListParagraph"/>
        <w:numPr>
          <w:ilvl w:val="3"/>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Takeoff (rocket plume)</w:t>
      </w:r>
    </w:p>
    <w:p w14:paraId="08EA8AB9" w14:textId="77777777" w:rsidR="00976A73" w:rsidRPr="005A4562" w:rsidRDefault="00976A73" w:rsidP="00976A73">
      <w:pPr>
        <w:pStyle w:val="ListParagraph"/>
        <w:numPr>
          <w:ilvl w:val="3"/>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Landing (wheels, skids)</w:t>
      </w:r>
    </w:p>
    <w:p w14:paraId="28D8876B" w14:textId="77777777" w:rsidR="00976A73" w:rsidRPr="005A4562" w:rsidRDefault="00976A73" w:rsidP="00976A73">
      <w:pPr>
        <w:pStyle w:val="ListParagraph"/>
        <w:numPr>
          <w:ilvl w:val="2"/>
          <w:numId w:val="3"/>
        </w:numPr>
        <w:spacing w:after="0" w:line="240" w:lineRule="auto"/>
        <w:rPr>
          <w:rFonts w:ascii="Times New Roman" w:hAnsi="Times New Roman" w:cs="Times New Roman"/>
          <w:sz w:val="24"/>
          <w:szCs w:val="24"/>
        </w:rPr>
      </w:pPr>
      <w:r w:rsidRPr="005A4562">
        <w:rPr>
          <w:rFonts w:ascii="Times New Roman" w:hAnsi="Times New Roman" w:cs="Times New Roman"/>
          <w:strike/>
          <w:sz w:val="24"/>
          <w:szCs w:val="24"/>
        </w:rPr>
        <w:t xml:space="preserve">Regulatory (IIP, </w:t>
      </w:r>
      <w:proofErr w:type="spellStart"/>
      <w:r w:rsidRPr="005A4562">
        <w:rPr>
          <w:rFonts w:ascii="Times New Roman" w:hAnsi="Times New Roman" w:cs="Times New Roman"/>
          <w:strike/>
          <w:sz w:val="24"/>
          <w:szCs w:val="24"/>
        </w:rPr>
        <w:t>E</w:t>
      </w:r>
      <w:r w:rsidRPr="005A4562">
        <w:rPr>
          <w:rFonts w:ascii="Times New Roman" w:hAnsi="Times New Roman" w:cs="Times New Roman"/>
          <w:strike/>
          <w:sz w:val="24"/>
          <w:szCs w:val="24"/>
          <w:vertAlign w:val="subscript"/>
        </w:rPr>
        <w:t>c</w:t>
      </w:r>
      <w:proofErr w:type="spellEnd"/>
      <w:r w:rsidRPr="005A4562">
        <w:rPr>
          <w:rFonts w:ascii="Times New Roman" w:hAnsi="Times New Roman" w:cs="Times New Roman"/>
          <w:strike/>
          <w:sz w:val="24"/>
          <w:szCs w:val="24"/>
        </w:rPr>
        <w:t>) limits</w:t>
      </w:r>
    </w:p>
    <w:p w14:paraId="15CFCDCB" w14:textId="77777777" w:rsidR="00976A73" w:rsidRPr="005A4562" w:rsidRDefault="00976A73" w:rsidP="00976A73">
      <w:pPr>
        <w:pStyle w:val="ListParagraph"/>
        <w:numPr>
          <w:ilvl w:val="2"/>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Inland &amp; Suborbital</w:t>
      </w:r>
    </w:p>
    <w:p w14:paraId="6016A7E1" w14:textId="77777777" w:rsidR="00976A73" w:rsidRPr="005A4562" w:rsidRDefault="00976A73" w:rsidP="00976A73">
      <w:pPr>
        <w:ind w:left="3600" w:firstLine="720"/>
        <w:rPr>
          <w:rFonts w:ascii="Times New Roman" w:hAnsi="Times New Roman" w:cs="Times New Roman"/>
          <w:sz w:val="24"/>
          <w:szCs w:val="24"/>
        </w:rPr>
      </w:pPr>
      <w:r w:rsidRPr="005A4562">
        <w:rPr>
          <w:rFonts w:ascii="Times New Roman" w:hAnsi="Times New Roman" w:cs="Times New Roman"/>
          <w:sz w:val="24"/>
          <w:szCs w:val="24"/>
        </w:rPr>
        <w:t xml:space="preserve">} </w:t>
      </w:r>
      <w:proofErr w:type="gramStart"/>
      <w:r w:rsidRPr="005A4562">
        <w:rPr>
          <w:rFonts w:ascii="Times New Roman" w:hAnsi="Times New Roman" w:cs="Times New Roman"/>
          <w:sz w:val="24"/>
          <w:szCs w:val="24"/>
        </w:rPr>
        <w:t>can</w:t>
      </w:r>
      <w:proofErr w:type="gramEnd"/>
      <w:r w:rsidRPr="005A4562">
        <w:rPr>
          <w:rFonts w:ascii="Times New Roman" w:hAnsi="Times New Roman" w:cs="Times New Roman"/>
          <w:sz w:val="24"/>
          <w:szCs w:val="24"/>
        </w:rPr>
        <w:t xml:space="preserve"> these be interoperable?</w:t>
      </w:r>
    </w:p>
    <w:p w14:paraId="60335959" w14:textId="77777777" w:rsidR="00976A73" w:rsidRPr="005A4562" w:rsidRDefault="00976A73" w:rsidP="00976A73">
      <w:pPr>
        <w:pStyle w:val="ListParagraph"/>
        <w:numPr>
          <w:ilvl w:val="2"/>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Inland &amp; Orbital</w:t>
      </w:r>
    </w:p>
    <w:p w14:paraId="2CF799C7" w14:textId="77777777" w:rsidR="00976A73" w:rsidRPr="005A4562" w:rsidRDefault="00976A73" w:rsidP="00976A73">
      <w:pPr>
        <w:rPr>
          <w:rFonts w:ascii="Times New Roman" w:hAnsi="Times New Roman" w:cs="Times New Roman"/>
          <w:sz w:val="24"/>
          <w:szCs w:val="24"/>
        </w:rPr>
      </w:pPr>
    </w:p>
    <w:p w14:paraId="31D33718" w14:textId="77777777" w:rsidR="00976A73" w:rsidRPr="005A4562" w:rsidRDefault="00976A73" w:rsidP="00976A73">
      <w:pPr>
        <w:pStyle w:val="ListParagraph"/>
        <w:numPr>
          <w:ilvl w:val="1"/>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Modal Interoperability</w:t>
      </w:r>
    </w:p>
    <w:p w14:paraId="0EF5585B" w14:textId="77777777" w:rsidR="00976A73" w:rsidRPr="005A4562" w:rsidRDefault="00976A73" w:rsidP="00976A73">
      <w:pPr>
        <w:pStyle w:val="ListParagraph"/>
        <w:numPr>
          <w:ilvl w:val="2"/>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Launch v. air traffic corridors</w:t>
      </w:r>
    </w:p>
    <w:p w14:paraId="754B5D38" w14:textId="77777777" w:rsidR="00976A73" w:rsidRPr="005A4562" w:rsidRDefault="00976A73" w:rsidP="00976A73">
      <w:pPr>
        <w:pStyle w:val="ListParagraph"/>
        <w:numPr>
          <w:ilvl w:val="2"/>
          <w:numId w:val="3"/>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Reentry corridors</w:t>
      </w:r>
    </w:p>
    <w:p w14:paraId="3A106E29" w14:textId="3CA46BAA" w:rsidR="00976A73" w:rsidRPr="005A4562" w:rsidRDefault="00976A73" w:rsidP="00976A73">
      <w:pPr>
        <w:rPr>
          <w:rFonts w:ascii="Times New Roman" w:hAnsi="Times New Roman" w:cs="Times New Roman"/>
          <w:sz w:val="24"/>
          <w:szCs w:val="24"/>
        </w:rPr>
      </w:pPr>
    </w:p>
    <w:p w14:paraId="235EF3C3" w14:textId="77777777" w:rsidR="00976A73" w:rsidRPr="005A4562" w:rsidRDefault="00976A73" w:rsidP="00976A73">
      <w:pPr>
        <w:pStyle w:val="ListParagraph"/>
        <w:numPr>
          <w:ilvl w:val="0"/>
          <w:numId w:val="4"/>
        </w:numPr>
        <w:spacing w:after="0" w:line="240" w:lineRule="auto"/>
        <w:rPr>
          <w:rFonts w:ascii="Times New Roman" w:hAnsi="Times New Roman" w:cs="Times New Roman"/>
          <w:b/>
          <w:sz w:val="24"/>
          <w:szCs w:val="24"/>
        </w:rPr>
      </w:pPr>
      <w:r w:rsidRPr="005A4562">
        <w:rPr>
          <w:rFonts w:ascii="Times New Roman" w:hAnsi="Times New Roman" w:cs="Times New Roman"/>
          <w:b/>
          <w:sz w:val="24"/>
          <w:szCs w:val="24"/>
        </w:rPr>
        <w:t>Spaceport operator’s perspective</w:t>
      </w:r>
    </w:p>
    <w:p w14:paraId="0CBA43A7" w14:textId="62CC70B5" w:rsidR="00976A73" w:rsidRPr="005A4562" w:rsidRDefault="00976A73" w:rsidP="00976A73">
      <w:pPr>
        <w:pStyle w:val="ListParagraph"/>
        <w:numPr>
          <w:ilvl w:val="1"/>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 xml:space="preserve">Markets </w:t>
      </w:r>
      <w:r w:rsidRPr="005A4562">
        <w:rPr>
          <w:rFonts w:ascii="Times New Roman" w:hAnsi="Times New Roman" w:cs="Times New Roman"/>
          <w:sz w:val="24"/>
          <w:szCs w:val="24"/>
        </w:rPr>
        <w:sym w:font="Wingdings" w:char="F0E0"/>
      </w:r>
      <w:r w:rsidRPr="005A4562">
        <w:rPr>
          <w:rFonts w:ascii="Times New Roman" w:hAnsi="Times New Roman" w:cs="Times New Roman"/>
          <w:sz w:val="24"/>
          <w:szCs w:val="24"/>
        </w:rPr>
        <w:t xml:space="preserve"> to prepare for regulatory development </w:t>
      </w:r>
      <w:r w:rsidR="00F9437C">
        <w:rPr>
          <w:rFonts w:ascii="Times New Roman" w:hAnsi="Times New Roman" w:cs="Times New Roman"/>
          <w:sz w:val="24"/>
          <w:szCs w:val="24"/>
        </w:rPr>
        <w:t>(</w:t>
      </w:r>
      <w:r w:rsidRPr="005A4562">
        <w:rPr>
          <w:rFonts w:ascii="Times New Roman" w:hAnsi="Times New Roman" w:cs="Times New Roman"/>
          <w:sz w:val="24"/>
          <w:szCs w:val="24"/>
        </w:rPr>
        <w:t>prospective</w:t>
      </w:r>
      <w:r w:rsidR="00F9437C">
        <w:rPr>
          <w:rFonts w:ascii="Times New Roman" w:hAnsi="Times New Roman" w:cs="Times New Roman"/>
          <w:sz w:val="24"/>
          <w:szCs w:val="24"/>
        </w:rPr>
        <w:t>)</w:t>
      </w:r>
    </w:p>
    <w:p w14:paraId="60C21FE7" w14:textId="77777777" w:rsidR="00976A73" w:rsidRPr="005A4562" w:rsidRDefault="00976A73" w:rsidP="00976A73">
      <w:pPr>
        <w:pStyle w:val="ListParagraph"/>
        <w:numPr>
          <w:ilvl w:val="1"/>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 xml:space="preserve">Real or not? </w:t>
      </w:r>
    </w:p>
    <w:p w14:paraId="124ED0A4" w14:textId="77777777" w:rsidR="00976A73" w:rsidRPr="005A4562" w:rsidRDefault="00976A73" w:rsidP="00976A73">
      <w:pPr>
        <w:pStyle w:val="ListParagraph"/>
        <w:numPr>
          <w:ilvl w:val="2"/>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Why??</w:t>
      </w:r>
    </w:p>
    <w:p w14:paraId="74A6D062" w14:textId="77777777" w:rsidR="00976A73" w:rsidRPr="005A4562" w:rsidRDefault="00976A73" w:rsidP="00976A73">
      <w:pPr>
        <w:pStyle w:val="ListParagraph"/>
        <w:numPr>
          <w:ilvl w:val="1"/>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Types:</w:t>
      </w:r>
    </w:p>
    <w:p w14:paraId="3E953145" w14:textId="77777777" w:rsidR="00976A73" w:rsidRPr="005A4562" w:rsidRDefault="00976A73" w:rsidP="00976A73">
      <w:pPr>
        <w:pStyle w:val="ListParagraph"/>
        <w:numPr>
          <w:ilvl w:val="2"/>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Point to point</w:t>
      </w:r>
    </w:p>
    <w:p w14:paraId="7C8FECAB" w14:textId="77777777" w:rsidR="00976A73" w:rsidRPr="005A4562" w:rsidRDefault="00976A73" w:rsidP="00976A73">
      <w:pPr>
        <w:pStyle w:val="ListParagraph"/>
        <w:numPr>
          <w:ilvl w:val="2"/>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Passenger</w:t>
      </w:r>
    </w:p>
    <w:p w14:paraId="38775CB3" w14:textId="77777777" w:rsidR="00976A73" w:rsidRPr="005A4562" w:rsidRDefault="00976A73" w:rsidP="00976A73">
      <w:pPr>
        <w:pStyle w:val="ListParagraph"/>
        <w:numPr>
          <w:ilvl w:val="2"/>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Cargo</w:t>
      </w:r>
    </w:p>
    <w:p w14:paraId="562C0D2D" w14:textId="77777777" w:rsidR="00976A73" w:rsidRPr="005A4562" w:rsidRDefault="00976A73" w:rsidP="00976A73">
      <w:pPr>
        <w:pStyle w:val="ListParagraph"/>
        <w:numPr>
          <w:ilvl w:val="2"/>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Cross-market analysis</w:t>
      </w:r>
    </w:p>
    <w:p w14:paraId="7302627E" w14:textId="77777777" w:rsidR="00976A73" w:rsidRPr="005A4562" w:rsidRDefault="00976A73" w:rsidP="00976A73">
      <w:pPr>
        <w:pStyle w:val="ListParagraph"/>
        <w:numPr>
          <w:ilvl w:val="1"/>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How many spaceports does America need?</w:t>
      </w:r>
    </w:p>
    <w:p w14:paraId="3D89723C" w14:textId="77777777" w:rsidR="00976A73" w:rsidRPr="005A4562" w:rsidRDefault="00976A73" w:rsidP="00976A73">
      <w:pPr>
        <w:pStyle w:val="ListParagraph"/>
        <w:numPr>
          <w:ilvl w:val="2"/>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Role of market vs. government</w:t>
      </w:r>
    </w:p>
    <w:p w14:paraId="5CF04861" w14:textId="77777777" w:rsidR="00976A73" w:rsidRPr="005A4562" w:rsidRDefault="00976A73" w:rsidP="00976A73">
      <w:pPr>
        <w:pStyle w:val="ListParagraph"/>
        <w:numPr>
          <w:ilvl w:val="1"/>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Passengers</w:t>
      </w:r>
    </w:p>
    <w:p w14:paraId="09159040" w14:textId="77777777" w:rsidR="00976A73" w:rsidRPr="005A4562" w:rsidRDefault="00976A73" w:rsidP="00976A73">
      <w:pPr>
        <w:pStyle w:val="ListParagraph"/>
        <w:numPr>
          <w:ilvl w:val="1"/>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Research</w:t>
      </w:r>
    </w:p>
    <w:p w14:paraId="1B4BA704" w14:textId="77777777" w:rsidR="00976A73" w:rsidRPr="005A4562" w:rsidRDefault="00976A73" w:rsidP="00976A73">
      <w:pPr>
        <w:pStyle w:val="ListParagraph"/>
        <w:numPr>
          <w:ilvl w:val="1"/>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Mission</w:t>
      </w:r>
    </w:p>
    <w:p w14:paraId="40530E08" w14:textId="77777777" w:rsidR="00976A73" w:rsidRPr="005A4562" w:rsidRDefault="00976A73" w:rsidP="00976A73">
      <w:pPr>
        <w:pStyle w:val="ListParagraph"/>
        <w:numPr>
          <w:ilvl w:val="1"/>
          <w:numId w:val="4"/>
        </w:numPr>
        <w:spacing w:after="0" w:line="240" w:lineRule="auto"/>
        <w:rPr>
          <w:rFonts w:ascii="Times New Roman" w:hAnsi="Times New Roman" w:cs="Times New Roman"/>
          <w:sz w:val="24"/>
          <w:szCs w:val="24"/>
        </w:rPr>
      </w:pPr>
      <w:r w:rsidRPr="005A4562">
        <w:rPr>
          <w:rFonts w:ascii="Times New Roman" w:hAnsi="Times New Roman" w:cs="Times New Roman"/>
          <w:sz w:val="24"/>
          <w:szCs w:val="24"/>
        </w:rPr>
        <w:t>Market</w:t>
      </w:r>
    </w:p>
    <w:p w14:paraId="5631C187" w14:textId="77777777" w:rsidR="00B47DB3" w:rsidRDefault="00B47DB3" w:rsidP="00B47DB3">
      <w:pPr>
        <w:jc w:val="both"/>
        <w:rPr>
          <w:rFonts w:ascii="Times New Roman" w:hAnsi="Times New Roman" w:cs="Times New Roman"/>
          <w:sz w:val="24"/>
          <w:szCs w:val="24"/>
        </w:rPr>
      </w:pPr>
    </w:p>
    <w:p w14:paraId="0167F974" w14:textId="77777777" w:rsidR="003A76B4" w:rsidRPr="003A76B4" w:rsidRDefault="003A76B4" w:rsidP="003A76B4">
      <w:pPr>
        <w:rPr>
          <w:rFonts w:ascii="Times New Roman" w:hAnsi="Times New Roman" w:cs="Times New Roman"/>
          <w:b/>
          <w:sz w:val="24"/>
          <w:szCs w:val="24"/>
        </w:rPr>
      </w:pPr>
      <w:r w:rsidRPr="003A76B4">
        <w:rPr>
          <w:rFonts w:ascii="Times New Roman" w:hAnsi="Times New Roman" w:cs="Times New Roman"/>
          <w:sz w:val="24"/>
          <w:szCs w:val="24"/>
        </w:rPr>
        <w:t xml:space="preserve">The next step of this activity is to develop “research need statements” (RNS) based on the high-level content identified in each working group. The final format of the RNS will conform to guidelines as specified by the Airport Cooperative Research Program (ACRP) but should, at a minimum, answer the following four questions: (1) What knowledge is this research trying to know? (2) How will the researchers know when they have obtained this knowledge? (3) What </w:t>
      </w:r>
      <w:r w:rsidRPr="003A76B4">
        <w:rPr>
          <w:rFonts w:ascii="Times New Roman" w:hAnsi="Times New Roman" w:cs="Times New Roman"/>
          <w:sz w:val="24"/>
          <w:szCs w:val="24"/>
        </w:rPr>
        <w:lastRenderedPageBreak/>
        <w:t>parameters must be measured to obtain this knowledge? (4) How will these parameters be measured?</w:t>
      </w:r>
    </w:p>
    <w:p w14:paraId="4D4E30FB" w14:textId="4AC90DF5" w:rsidR="00976A73" w:rsidRDefault="00B47DB3" w:rsidP="00B47DB3">
      <w:pPr>
        <w:jc w:val="both"/>
        <w:rPr>
          <w:rFonts w:ascii="Times New Roman" w:hAnsi="Times New Roman" w:cs="Times New Roman"/>
          <w:sz w:val="24"/>
          <w:szCs w:val="24"/>
        </w:rPr>
      </w:pPr>
      <w:r>
        <w:rPr>
          <w:rFonts w:ascii="Times New Roman" w:hAnsi="Times New Roman" w:cs="Times New Roman"/>
          <w:sz w:val="24"/>
          <w:szCs w:val="24"/>
        </w:rPr>
        <w:t>The committee will make the workshop report available to the membership and develop Statements of Work for selected issues identified as ripe for further research. These Statements of Work will be submitted to the Commercial Space Transportation Center of Excellence and to the TRB where and when appropriate.</w:t>
      </w:r>
    </w:p>
    <w:sectPr w:rsidR="00976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C7B88"/>
    <w:multiLevelType w:val="hybridMultilevel"/>
    <w:tmpl w:val="77206FA2"/>
    <w:lvl w:ilvl="0" w:tplc="5A76CC7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3975AA"/>
    <w:multiLevelType w:val="hybridMultilevel"/>
    <w:tmpl w:val="B4B87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804CED"/>
    <w:multiLevelType w:val="hybridMultilevel"/>
    <w:tmpl w:val="976CB3E8"/>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786E80"/>
    <w:multiLevelType w:val="hybridMultilevel"/>
    <w:tmpl w:val="DE96B78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80"/>
    <w:rsid w:val="00012AE5"/>
    <w:rsid w:val="00076B2B"/>
    <w:rsid w:val="00123779"/>
    <w:rsid w:val="00140C36"/>
    <w:rsid w:val="00162806"/>
    <w:rsid w:val="00171D20"/>
    <w:rsid w:val="0019650E"/>
    <w:rsid w:val="001E3A4F"/>
    <w:rsid w:val="002231F2"/>
    <w:rsid w:val="002571FE"/>
    <w:rsid w:val="002730FA"/>
    <w:rsid w:val="002967A2"/>
    <w:rsid w:val="002C7D72"/>
    <w:rsid w:val="002E5E1A"/>
    <w:rsid w:val="003204B8"/>
    <w:rsid w:val="003A4AC3"/>
    <w:rsid w:val="003A76B4"/>
    <w:rsid w:val="003B1557"/>
    <w:rsid w:val="003E76D3"/>
    <w:rsid w:val="004162E4"/>
    <w:rsid w:val="00447B40"/>
    <w:rsid w:val="00453D09"/>
    <w:rsid w:val="004A692F"/>
    <w:rsid w:val="004A6EC7"/>
    <w:rsid w:val="004D7548"/>
    <w:rsid w:val="004E1BAF"/>
    <w:rsid w:val="0055145A"/>
    <w:rsid w:val="005713AB"/>
    <w:rsid w:val="00594076"/>
    <w:rsid w:val="005A4562"/>
    <w:rsid w:val="005B22B8"/>
    <w:rsid w:val="005E437C"/>
    <w:rsid w:val="005F0AD6"/>
    <w:rsid w:val="005F3E97"/>
    <w:rsid w:val="00631F0B"/>
    <w:rsid w:val="0063613B"/>
    <w:rsid w:val="006F5A16"/>
    <w:rsid w:val="00713915"/>
    <w:rsid w:val="00765C81"/>
    <w:rsid w:val="00783ECD"/>
    <w:rsid w:val="007D5347"/>
    <w:rsid w:val="008C4E6A"/>
    <w:rsid w:val="008D78BB"/>
    <w:rsid w:val="00944082"/>
    <w:rsid w:val="00976A73"/>
    <w:rsid w:val="009B6BCF"/>
    <w:rsid w:val="009F1580"/>
    <w:rsid w:val="00A0484C"/>
    <w:rsid w:val="00A13BD1"/>
    <w:rsid w:val="00A75880"/>
    <w:rsid w:val="00A806F0"/>
    <w:rsid w:val="00A93ECC"/>
    <w:rsid w:val="00B330E8"/>
    <w:rsid w:val="00B47DB3"/>
    <w:rsid w:val="00B93312"/>
    <w:rsid w:val="00BC2467"/>
    <w:rsid w:val="00BD682A"/>
    <w:rsid w:val="00C374D1"/>
    <w:rsid w:val="00C51C5D"/>
    <w:rsid w:val="00C57ADD"/>
    <w:rsid w:val="00C66220"/>
    <w:rsid w:val="00C77B97"/>
    <w:rsid w:val="00C972DA"/>
    <w:rsid w:val="00CA5FBC"/>
    <w:rsid w:val="00D051E1"/>
    <w:rsid w:val="00D83E49"/>
    <w:rsid w:val="00DA5AE0"/>
    <w:rsid w:val="00DB6266"/>
    <w:rsid w:val="00DF5612"/>
    <w:rsid w:val="00DF67CB"/>
    <w:rsid w:val="00E25998"/>
    <w:rsid w:val="00E96929"/>
    <w:rsid w:val="00EA6524"/>
    <w:rsid w:val="00ED1B56"/>
    <w:rsid w:val="00ED2769"/>
    <w:rsid w:val="00ED4F53"/>
    <w:rsid w:val="00F20951"/>
    <w:rsid w:val="00F34222"/>
    <w:rsid w:val="00F9437C"/>
    <w:rsid w:val="00FB4EE4"/>
    <w:rsid w:val="00FB64D5"/>
    <w:rsid w:val="00FC087B"/>
    <w:rsid w:val="00FC4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98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07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5237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Marcus</dc:creator>
  <cp:keywords/>
  <dc:description/>
  <cp:lastModifiedBy>Diane Howard</cp:lastModifiedBy>
  <cp:revision>2</cp:revision>
  <cp:lastPrinted>2016-03-14T13:16:00Z</cp:lastPrinted>
  <dcterms:created xsi:type="dcterms:W3CDTF">2016-04-26T17:14:00Z</dcterms:created>
  <dcterms:modified xsi:type="dcterms:W3CDTF">2016-04-26T17:14:00Z</dcterms:modified>
</cp:coreProperties>
</file>